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2346" w14:textId="003AA015" w:rsidR="00466E2B" w:rsidRDefault="00000000">
      <w:pPr>
        <w:spacing w:after="380" w:line="261" w:lineRule="auto"/>
        <w:ind w:left="31" w:right="18" w:hanging="10"/>
        <w:jc w:val="center"/>
      </w:pPr>
      <w:r>
        <w:t xml:space="preserve">ПОЛИТИКА В ОТНОШЕНИИ ОБРАБОТКИ ПЕРСОНАЛЬНЫХ </w:t>
      </w:r>
      <w:proofErr w:type="gramStart"/>
      <w:r>
        <w:t>ДАННЫХ  ПОЛЬЗОВАТЕЛЕЙ</w:t>
      </w:r>
      <w:proofErr w:type="gramEnd"/>
      <w:r>
        <w:t xml:space="preserve"> САЙТА В СЕТИ ИНТЕРНЕТ «</w:t>
      </w:r>
      <w:r w:rsidR="00BB38A5">
        <w:rPr>
          <w:lang w:val="en-US"/>
        </w:rPr>
        <w:t>to</w:t>
      </w:r>
      <w:r w:rsidR="00BB38A5" w:rsidRPr="00BB38A5">
        <w:t>-</w:t>
      </w:r>
      <w:proofErr w:type="spellStart"/>
      <w:r w:rsidR="00BB38A5">
        <w:rPr>
          <w:lang w:val="en-US"/>
        </w:rPr>
        <w:t>kazan</w:t>
      </w:r>
      <w:proofErr w:type="spellEnd"/>
      <w:r w:rsidR="00BB38A5" w:rsidRPr="00BB38A5">
        <w:t>.</w:t>
      </w:r>
      <w:proofErr w:type="spellStart"/>
      <w:r w:rsidR="00BB38A5">
        <w:rPr>
          <w:lang w:val="en-US"/>
        </w:rPr>
        <w:t>ru</w:t>
      </w:r>
      <w:proofErr w:type="spellEnd"/>
      <w:r>
        <w:t xml:space="preserve">»   </w:t>
      </w:r>
    </w:p>
    <w:p w14:paraId="64B315AF" w14:textId="77777777" w:rsidR="00466E2B" w:rsidRDefault="00000000">
      <w:pPr>
        <w:pStyle w:val="1"/>
        <w:ind w:left="31" w:right="26"/>
      </w:pPr>
      <w:r>
        <w:t xml:space="preserve">ВВЕДЕНИЕ   </w:t>
      </w:r>
    </w:p>
    <w:p w14:paraId="4553D1EF" w14:textId="58EF852B" w:rsidR="00466E2B" w:rsidRDefault="00000000">
      <w:pPr>
        <w:spacing w:after="316" w:line="327" w:lineRule="auto"/>
        <w:ind w:left="0" w:firstLine="0"/>
        <w:jc w:val="left"/>
      </w:pPr>
      <w:r>
        <w:t xml:space="preserve">        Настоящая Политика в отношении обработки персональных данных (далее — Политика) разработана в целях реализации требований статьи 18.1 Федерального закона № 152-ФЗ от 27 июля 2006 г. «О персональных данных» и действует в отношении всей информации, которую можно получить о пользователях во время использования им сайта в сети интернет  «</w:t>
      </w:r>
      <w:r w:rsidR="00BB38A5">
        <w:rPr>
          <w:lang w:val="en-US"/>
        </w:rPr>
        <w:t>to</w:t>
      </w:r>
      <w:r w:rsidR="00BB38A5" w:rsidRPr="00BB38A5">
        <w:t>-</w:t>
      </w:r>
      <w:r w:rsidR="00BB38A5">
        <w:rPr>
          <w:lang w:val="en-US"/>
        </w:rPr>
        <w:t>kazan</w:t>
      </w:r>
      <w:r w:rsidR="00BB38A5" w:rsidRPr="00BB38A5">
        <w:t>.</w:t>
      </w:r>
      <w:r w:rsidR="00BB38A5">
        <w:rPr>
          <w:lang w:val="en-US"/>
        </w:rPr>
        <w:t>ru</w:t>
      </w:r>
      <w:r>
        <w:t xml:space="preserve">» (далее – Сайт).   </w:t>
      </w:r>
    </w:p>
    <w:p w14:paraId="3BA9A53A" w14:textId="77777777" w:rsidR="00466E2B" w:rsidRDefault="00000000">
      <w:pPr>
        <w:pStyle w:val="1"/>
        <w:ind w:left="31" w:right="22"/>
      </w:pPr>
      <w:r>
        <w:t xml:space="preserve">ПЕРСОНАЛЬНЫЕ ДАННЫЕ ПОЛЬЗОВАТЕЛЕЙ   </w:t>
      </w:r>
    </w:p>
    <w:p w14:paraId="76346F05" w14:textId="77777777" w:rsidR="00466E2B" w:rsidRDefault="00000000">
      <w:pPr>
        <w:numPr>
          <w:ilvl w:val="0"/>
          <w:numId w:val="1"/>
        </w:numPr>
        <w:ind w:hanging="500"/>
      </w:pPr>
      <w:r>
        <w:t xml:space="preserve">Сведениями, составляющими персональные данные, передаваемыми на сайт пользователями, является любая информация, относящаяся к прямо или косвенно к определенному или определяемому физическому лицу (субъекту персональных данных).    </w:t>
      </w:r>
    </w:p>
    <w:p w14:paraId="5494018F" w14:textId="77777777" w:rsidR="00466E2B" w:rsidRDefault="00000000">
      <w:pPr>
        <w:spacing w:after="90" w:line="259" w:lineRule="auto"/>
        <w:ind w:left="14" w:firstLine="0"/>
        <w:jc w:val="left"/>
      </w:pPr>
      <w:r>
        <w:t xml:space="preserve">    </w:t>
      </w:r>
    </w:p>
    <w:p w14:paraId="4D0CB6C5" w14:textId="77777777" w:rsidR="00466E2B" w:rsidRDefault="00000000">
      <w:pPr>
        <w:numPr>
          <w:ilvl w:val="0"/>
          <w:numId w:val="1"/>
        </w:numPr>
        <w:ind w:hanging="500"/>
      </w:pPr>
      <w:r>
        <w:t xml:space="preserve">В рамках настоящей Политики «персональными данными пользователей Сайта» являются персональная информация, которую пользователи Сайта предоставляют о себе самостоятельно при использовании Сайта. К такой информации </w:t>
      </w:r>
      <w:proofErr w:type="spellStart"/>
      <w:r>
        <w:t>отноcятся</w:t>
      </w:r>
      <w:proofErr w:type="spellEnd"/>
      <w:r>
        <w:t xml:space="preserve">:   </w:t>
      </w:r>
    </w:p>
    <w:p w14:paraId="7BCC8C03" w14:textId="77777777" w:rsidR="00466E2B" w:rsidRDefault="00000000">
      <w:pPr>
        <w:tabs>
          <w:tab w:val="center" w:pos="996"/>
          <w:tab w:val="center" w:pos="1939"/>
        </w:tabs>
        <w:spacing w:after="37"/>
        <w:ind w:left="-15" w:firstLine="0"/>
        <w:jc w:val="left"/>
      </w:pPr>
      <w:r>
        <w:t xml:space="preserve">   </w:t>
      </w:r>
      <w:r>
        <w:tab/>
        <w:t xml:space="preserve">◦   </w:t>
      </w:r>
      <w:r>
        <w:tab/>
        <w:t xml:space="preserve">фамилия;   </w:t>
      </w:r>
    </w:p>
    <w:p w14:paraId="7124573B" w14:textId="77777777" w:rsidR="00466E2B" w:rsidRDefault="00000000">
      <w:pPr>
        <w:tabs>
          <w:tab w:val="center" w:pos="996"/>
          <w:tab w:val="center" w:pos="1686"/>
        </w:tabs>
        <w:spacing w:after="40"/>
        <w:ind w:left="-15" w:firstLine="0"/>
        <w:jc w:val="left"/>
      </w:pPr>
      <w:r>
        <w:t xml:space="preserve">   </w:t>
      </w:r>
      <w:r>
        <w:tab/>
        <w:t xml:space="preserve">◦   </w:t>
      </w:r>
      <w:r>
        <w:tab/>
        <w:t xml:space="preserve">имя;   </w:t>
      </w:r>
    </w:p>
    <w:p w14:paraId="1A337449" w14:textId="77777777" w:rsidR="00466E2B" w:rsidRDefault="00000000">
      <w:pPr>
        <w:tabs>
          <w:tab w:val="center" w:pos="996"/>
          <w:tab w:val="center" w:pos="1938"/>
        </w:tabs>
        <w:spacing w:after="41"/>
        <w:ind w:left="-15" w:firstLine="0"/>
        <w:jc w:val="left"/>
      </w:pPr>
      <w:r>
        <w:t xml:space="preserve">   </w:t>
      </w:r>
      <w:r>
        <w:tab/>
        <w:t xml:space="preserve">◦   </w:t>
      </w:r>
      <w:r>
        <w:tab/>
        <w:t xml:space="preserve">отчество;     </w:t>
      </w:r>
    </w:p>
    <w:p w14:paraId="4300E61E" w14:textId="77777777" w:rsidR="00466E2B" w:rsidRDefault="00000000">
      <w:pPr>
        <w:tabs>
          <w:tab w:val="center" w:pos="996"/>
          <w:tab w:val="center" w:pos="1914"/>
        </w:tabs>
        <w:spacing w:after="41"/>
        <w:ind w:left="-15" w:firstLine="0"/>
        <w:jc w:val="left"/>
      </w:pPr>
      <w:r>
        <w:t xml:space="preserve">   </w:t>
      </w:r>
      <w:r>
        <w:tab/>
        <w:t xml:space="preserve">◦   </w:t>
      </w:r>
      <w:r>
        <w:tab/>
        <w:t xml:space="preserve">телефон;   </w:t>
      </w:r>
    </w:p>
    <w:p w14:paraId="1488DF53" w14:textId="77777777" w:rsidR="00466E2B" w:rsidRDefault="00000000">
      <w:pPr>
        <w:tabs>
          <w:tab w:val="center" w:pos="871"/>
          <w:tab w:val="center" w:pos="2480"/>
        </w:tabs>
        <w:ind w:left="-15" w:firstLine="0"/>
        <w:jc w:val="left"/>
      </w:pPr>
      <w:r>
        <w:t xml:space="preserve">   </w:t>
      </w:r>
      <w:r>
        <w:tab/>
        <w:t xml:space="preserve">    ◦   </w:t>
      </w:r>
      <w:r>
        <w:tab/>
        <w:t xml:space="preserve">электронная почта;     </w:t>
      </w:r>
    </w:p>
    <w:p w14:paraId="61EC1F22" w14:textId="77777777" w:rsidR="00466E2B" w:rsidRDefault="00000000">
      <w:pPr>
        <w:spacing w:after="100" w:line="259" w:lineRule="auto"/>
        <w:ind w:left="12" w:firstLine="0"/>
        <w:jc w:val="left"/>
      </w:pPr>
      <w:r>
        <w:t xml:space="preserve"> </w:t>
      </w:r>
      <w:r>
        <w:tab/>
        <w:t xml:space="preserve">   </w:t>
      </w:r>
    </w:p>
    <w:p w14:paraId="3A734D18" w14:textId="77777777" w:rsidR="00466E2B" w:rsidRDefault="00000000">
      <w:pPr>
        <w:numPr>
          <w:ilvl w:val="0"/>
          <w:numId w:val="1"/>
        </w:numPr>
        <w:spacing w:after="47"/>
        <w:ind w:hanging="500"/>
      </w:pPr>
      <w:r>
        <w:t xml:space="preserve">Настоящая Политика применима только к Сайту.        </w:t>
      </w:r>
      <w:r>
        <w:tab/>
        <w:t xml:space="preserve">   </w:t>
      </w:r>
    </w:p>
    <w:p w14:paraId="74616137" w14:textId="77777777" w:rsidR="00466E2B" w:rsidRDefault="00000000">
      <w:pPr>
        <w:numPr>
          <w:ilvl w:val="0"/>
          <w:numId w:val="1"/>
        </w:numPr>
        <w:ind w:hanging="500"/>
      </w:pPr>
      <w:r>
        <w:t xml:space="preserve">На Сайте в общем случае не проверяется достоверность персональных данных, предоставляемых пользователями, и не осуществляется контроль над их дееспособностью. Однако предполагается, что пользователи предоставляют достоверную и достаточную персональную информацию по вопросам, предлагаемым в формах </w:t>
      </w:r>
      <w:proofErr w:type="gramStart"/>
      <w:r>
        <w:t>Сайта</w:t>
      </w:r>
      <w:proofErr w:type="gramEnd"/>
      <w:r>
        <w:t xml:space="preserve"> и поддерживают эту информацию в актуальном состоянии.    </w:t>
      </w:r>
    </w:p>
    <w:p w14:paraId="56DB7078" w14:textId="77777777" w:rsidR="00466E2B" w:rsidRDefault="00000000">
      <w:pPr>
        <w:spacing w:after="106" w:line="259" w:lineRule="auto"/>
        <w:ind w:left="14" w:firstLine="0"/>
        <w:jc w:val="left"/>
      </w:pPr>
      <w:r>
        <w:t xml:space="preserve">    </w:t>
      </w:r>
      <w:r>
        <w:tab/>
        <w:t xml:space="preserve">   </w:t>
      </w:r>
    </w:p>
    <w:p w14:paraId="3B767E3E" w14:textId="77777777" w:rsidR="00466E2B" w:rsidRDefault="00000000">
      <w:pPr>
        <w:pStyle w:val="1"/>
        <w:ind w:left="31" w:right="44"/>
      </w:pPr>
      <w:r>
        <w:lastRenderedPageBreak/>
        <w:t xml:space="preserve">ЦЕЛИ РАБОТЫ С ПЕРСОНАЛЬНЫМИ ДАННЫМИ ПОЛЬЗОВАТЕЛЕЙ   </w:t>
      </w:r>
    </w:p>
    <w:p w14:paraId="4BD5D169" w14:textId="77777777" w:rsidR="00466E2B" w:rsidRDefault="00000000">
      <w:pPr>
        <w:numPr>
          <w:ilvl w:val="0"/>
          <w:numId w:val="2"/>
        </w:numPr>
        <w:ind w:hanging="500"/>
      </w:pPr>
      <w:r>
        <w:t xml:space="preserve">Целью работы с персональными данными является предоставления консультации гражданам </w:t>
      </w:r>
      <w:proofErr w:type="gramStart"/>
      <w:r>
        <w:t>об услугах</w:t>
      </w:r>
      <w:proofErr w:type="gramEnd"/>
      <w:r>
        <w:t xml:space="preserve"> оказываемых нашей компанией. Бронирование туров для граждан, а также предоставление им </w:t>
      </w:r>
      <w:proofErr w:type="gramStart"/>
      <w:r>
        <w:t>информации</w:t>
      </w:r>
      <w:proofErr w:type="gramEnd"/>
      <w:r>
        <w:t xml:space="preserve"> соответствующей их местоположению.   </w:t>
      </w:r>
    </w:p>
    <w:p w14:paraId="64CF8E85" w14:textId="77777777" w:rsidR="00466E2B" w:rsidRDefault="00000000">
      <w:pPr>
        <w:spacing w:after="0" w:line="259" w:lineRule="auto"/>
        <w:ind w:left="14" w:firstLine="0"/>
        <w:jc w:val="left"/>
      </w:pPr>
      <w:r>
        <w:t xml:space="preserve">    </w:t>
      </w:r>
      <w:r>
        <w:tab/>
        <w:t xml:space="preserve">   </w:t>
      </w:r>
    </w:p>
    <w:p w14:paraId="099B7B4E" w14:textId="77777777" w:rsidR="00466E2B" w:rsidRDefault="00000000">
      <w:pPr>
        <w:numPr>
          <w:ilvl w:val="0"/>
          <w:numId w:val="2"/>
        </w:numPr>
        <w:spacing w:after="26"/>
        <w:ind w:hanging="500"/>
      </w:pPr>
      <w:r>
        <w:t xml:space="preserve">На Сайте происходит сбор, обработка и хранение только тех персональных данных, которые необходимы для предоставления услуг через Сайт.    </w:t>
      </w:r>
    </w:p>
    <w:p w14:paraId="2CD623E6" w14:textId="77777777" w:rsidR="00466E2B" w:rsidRDefault="00000000">
      <w:pPr>
        <w:spacing w:after="361" w:line="259" w:lineRule="auto"/>
        <w:ind w:left="14" w:firstLine="0"/>
        <w:jc w:val="left"/>
      </w:pPr>
      <w:r>
        <w:t xml:space="preserve">    </w:t>
      </w:r>
      <w:r>
        <w:tab/>
        <w:t xml:space="preserve">   </w:t>
      </w:r>
    </w:p>
    <w:p w14:paraId="2E2BE9C0" w14:textId="77777777" w:rsidR="00466E2B" w:rsidRDefault="00000000">
      <w:pPr>
        <w:spacing w:after="34"/>
        <w:ind w:left="3152" w:hanging="2595"/>
      </w:pPr>
      <w:r>
        <w:t xml:space="preserve">УСЛОВИЯ ОБРАБОТКИ ПЕРСОНАЛЬНЫХ ДАННЫХ ПОЛЬЗОВАТЕЛЕЙ И ИХ ПЕРЕДАЧИ ТРЕТЬИМ ЛИЦАМ   </w:t>
      </w:r>
    </w:p>
    <w:p w14:paraId="65B33141" w14:textId="77777777" w:rsidR="00466E2B" w:rsidRDefault="00000000">
      <w:pPr>
        <w:numPr>
          <w:ilvl w:val="0"/>
          <w:numId w:val="3"/>
        </w:numPr>
        <w:spacing w:after="48"/>
        <w:ind w:hanging="500"/>
      </w:pPr>
      <w:r>
        <w:t xml:space="preserve">Предоставляя персональные данные в формах </w:t>
      </w:r>
      <w:proofErr w:type="gramStart"/>
      <w:r>
        <w:t>Сайта</w:t>
      </w:r>
      <w:proofErr w:type="gramEnd"/>
      <w:r>
        <w:t xml:space="preserve"> пользователь автоматически дает согласие на обработку персональных данных.       </w:t>
      </w:r>
      <w:r>
        <w:tab/>
        <w:t xml:space="preserve">   </w:t>
      </w:r>
    </w:p>
    <w:p w14:paraId="267587E5" w14:textId="77777777" w:rsidR="00466E2B" w:rsidRDefault="00000000">
      <w:pPr>
        <w:numPr>
          <w:ilvl w:val="0"/>
          <w:numId w:val="3"/>
        </w:numPr>
        <w:spacing w:after="48"/>
        <w:ind w:hanging="500"/>
      </w:pPr>
      <w:r>
        <w:t xml:space="preserve">На Сайте осуществляется обработка персональных данных пользователей в соответствии с требованиями Федерального закона от 27 июля 2006 г. № 152-ФЗ «О персональных данных», иных нормативных актов в области защиты информации, а также в соответствии с внутренними распорядительными документами.        </w:t>
      </w:r>
      <w:r>
        <w:tab/>
        <w:t xml:space="preserve">   </w:t>
      </w:r>
    </w:p>
    <w:p w14:paraId="05EB2AA5" w14:textId="77777777" w:rsidR="00466E2B" w:rsidRDefault="00000000">
      <w:pPr>
        <w:numPr>
          <w:ilvl w:val="0"/>
          <w:numId w:val="3"/>
        </w:numPr>
        <w:ind w:hanging="500"/>
      </w:pPr>
      <w:proofErr w:type="gramStart"/>
      <w:r>
        <w:t>В  отношении</w:t>
      </w:r>
      <w:proofErr w:type="gramEnd"/>
      <w:r>
        <w:t xml:space="preserve">  персональных  данных  пользователей  сохраняется  их  полная конфиденциальность.    </w:t>
      </w:r>
    </w:p>
    <w:p w14:paraId="29CFB63D" w14:textId="77777777" w:rsidR="00466E2B" w:rsidRDefault="00000000">
      <w:pPr>
        <w:spacing w:after="100" w:line="259" w:lineRule="auto"/>
        <w:ind w:left="5" w:firstLine="0"/>
        <w:jc w:val="left"/>
      </w:pPr>
      <w:r>
        <w:t xml:space="preserve">  </w:t>
      </w:r>
    </w:p>
    <w:p w14:paraId="208F01C7" w14:textId="77777777" w:rsidR="00466E2B" w:rsidRDefault="00000000">
      <w:pPr>
        <w:numPr>
          <w:ilvl w:val="0"/>
          <w:numId w:val="3"/>
        </w:numPr>
        <w:spacing w:after="48"/>
        <w:ind w:hanging="500"/>
      </w:pPr>
      <w:r>
        <w:t>На сайте используются куки (</w:t>
      </w:r>
      <w:proofErr w:type="spellStart"/>
      <w:r>
        <w:t>Cookies</w:t>
      </w:r>
      <w:proofErr w:type="spellEnd"/>
      <w:r>
        <w:t xml:space="preserve">) и данные о посетителях сервиса Google Analytics и </w:t>
      </w:r>
      <w:proofErr w:type="spellStart"/>
      <w:r>
        <w:t>Яндекс.Метрика</w:t>
      </w:r>
      <w:proofErr w:type="spellEnd"/>
      <w:r>
        <w:t xml:space="preserve">. При помощи этих данных собирается информация о действиях посетителей на сайте с целью улучшения его содержания, улучшения функциональных возможностей сайта и, как следствие, создания качественного контента и сервисов для посетителей. Вы можете в любой момент изменить настройки своего браузера так, чтобы браузер блокировал все файлы </w:t>
      </w:r>
      <w:proofErr w:type="spellStart"/>
      <w:r>
        <w:t>cookie</w:t>
      </w:r>
      <w:proofErr w:type="spellEnd"/>
      <w:r>
        <w:t xml:space="preserve"> или оповещал об отправке этих файлов. Учтите при этом, что некоторые функции и сервисы не смогут работать должным образом.      </w:t>
      </w:r>
      <w:r>
        <w:tab/>
        <w:t xml:space="preserve">   </w:t>
      </w:r>
    </w:p>
    <w:p w14:paraId="2943EAF0" w14:textId="77777777" w:rsidR="00466E2B" w:rsidRDefault="00000000">
      <w:pPr>
        <w:numPr>
          <w:ilvl w:val="0"/>
          <w:numId w:val="3"/>
        </w:numPr>
        <w:ind w:hanging="500"/>
      </w:pPr>
      <w:r>
        <w:t xml:space="preserve">При обработке персональных данных обеспечивается их точность, достаточность, а в необходимых случаях и актуальность по отношению к целям обработки персональных данных. Принимаются меры по удалению или уточнению неполных или неточных данных.    </w:t>
      </w:r>
    </w:p>
    <w:p w14:paraId="2D98C325" w14:textId="77777777" w:rsidR="00466E2B" w:rsidRDefault="00000000">
      <w:pPr>
        <w:spacing w:after="106" w:line="259" w:lineRule="auto"/>
        <w:ind w:left="14" w:firstLine="0"/>
        <w:jc w:val="left"/>
      </w:pPr>
      <w:r>
        <w:t xml:space="preserve">    </w:t>
      </w:r>
      <w:r>
        <w:tab/>
        <w:t xml:space="preserve">   </w:t>
      </w:r>
    </w:p>
    <w:p w14:paraId="588320A1" w14:textId="77777777" w:rsidR="00466E2B" w:rsidRDefault="00000000">
      <w:pPr>
        <w:pStyle w:val="1"/>
        <w:ind w:left="31" w:right="14"/>
      </w:pPr>
      <w:r>
        <w:t xml:space="preserve">МЕРЫ, ПРИМЕНЯЕМЫЕ ДЛЯ ЗАЩИТЫ ПЕРСОНАЛЬНЫХ ДАННЫХ   </w:t>
      </w:r>
    </w:p>
    <w:p w14:paraId="3987B78D" w14:textId="77777777" w:rsidR="00466E2B" w:rsidRDefault="00000000">
      <w:pPr>
        <w:ind w:left="715" w:hanging="730"/>
      </w:pPr>
      <w:r>
        <w:t xml:space="preserve"> 1 Для защиты персональных данных пользователей на Сайте принимаются все необходимые организационные и технические меры от неправомерного или случайного доступа, </w:t>
      </w:r>
      <w:r>
        <w:lastRenderedPageBreak/>
        <w:t xml:space="preserve">уничтожения, изменения, блокирования, копирования, распространения, а также от иных неправомерных действий с ней третьих лиц.    </w:t>
      </w:r>
    </w:p>
    <w:p w14:paraId="269967C1" w14:textId="77777777" w:rsidR="00466E2B" w:rsidRDefault="00000000">
      <w:pPr>
        <w:spacing w:after="0" w:line="259" w:lineRule="auto"/>
        <w:ind w:left="14" w:firstLine="0"/>
        <w:jc w:val="left"/>
      </w:pPr>
      <w:r>
        <w:t xml:space="preserve">    </w:t>
      </w:r>
      <w:r>
        <w:tab/>
        <w:t xml:space="preserve">   </w:t>
      </w:r>
    </w:p>
    <w:p w14:paraId="662E0E2F" w14:textId="77777777" w:rsidR="00466E2B" w:rsidRDefault="00000000">
      <w:pPr>
        <w:pStyle w:val="1"/>
        <w:ind w:left="31" w:right="28"/>
      </w:pPr>
      <w:r>
        <w:t xml:space="preserve">ИЗМЕНЕНИЕ ПОЛИТИКИ КОНФИДЕНЦИАЛЬНОСТИ. </w:t>
      </w:r>
      <w:proofErr w:type="gramStart"/>
      <w:r>
        <w:t>ПРИМЕНИМОЕ  ЗАКОНОДАТЕЛЬСТВО</w:t>
      </w:r>
      <w:proofErr w:type="gramEnd"/>
      <w:r>
        <w:t xml:space="preserve">   </w:t>
      </w:r>
    </w:p>
    <w:p w14:paraId="0FE30E53" w14:textId="77777777" w:rsidR="00466E2B" w:rsidRDefault="00000000">
      <w:pPr>
        <w:numPr>
          <w:ilvl w:val="0"/>
          <w:numId w:val="4"/>
        </w:numPr>
        <w:ind w:hanging="500"/>
      </w:pPr>
      <w:r>
        <w:t xml:space="preserve">Владельцы Сайта имеют право вносить изменения в настоящую Политику. При внесении изменений в актуальной редакции указывается дата последнего обновления. Новая редакция Политики вступает в силу с момента ее размещения если иное не предусмотрено новой редакцией Политики.    </w:t>
      </w:r>
    </w:p>
    <w:p w14:paraId="14A93330" w14:textId="77777777" w:rsidR="00466E2B" w:rsidRDefault="00000000">
      <w:pPr>
        <w:spacing w:after="88" w:line="259" w:lineRule="auto"/>
        <w:ind w:left="466" w:firstLine="0"/>
        <w:jc w:val="center"/>
      </w:pPr>
      <w:r>
        <w:t xml:space="preserve">    </w:t>
      </w:r>
    </w:p>
    <w:p w14:paraId="3A1D7248" w14:textId="77777777" w:rsidR="00466E2B" w:rsidRDefault="00000000">
      <w:pPr>
        <w:numPr>
          <w:ilvl w:val="0"/>
          <w:numId w:val="4"/>
        </w:numPr>
        <w:ind w:hanging="500"/>
      </w:pPr>
      <w:r>
        <w:t xml:space="preserve">К настоящей Политике и отношениям между пользователем и Сайтом, возникающим в связи с применением Политики, подлежит применению право Российской Федерации.           </w:t>
      </w:r>
    </w:p>
    <w:p w14:paraId="16B616B1" w14:textId="3CECE32D" w:rsidR="00466E2B" w:rsidRDefault="00000000">
      <w:pPr>
        <w:pStyle w:val="1"/>
        <w:ind w:left="31" w:right="38"/>
      </w:pPr>
      <w:r>
        <w:t xml:space="preserve">Дата обновления: </w:t>
      </w:r>
      <w:r w:rsidR="00FE424B">
        <w:rPr>
          <w:lang w:val="en-US"/>
        </w:rPr>
        <w:t>20.06.2023</w:t>
      </w:r>
      <w:r>
        <w:t xml:space="preserve">   </w:t>
      </w:r>
    </w:p>
    <w:sectPr w:rsidR="00466E2B">
      <w:pgSz w:w="11906" w:h="16838"/>
      <w:pgMar w:top="1258" w:right="1116" w:bottom="2207" w:left="11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D9F"/>
    <w:multiLevelType w:val="hybridMultilevel"/>
    <w:tmpl w:val="4418C3C6"/>
    <w:lvl w:ilvl="0" w:tplc="02DAC3BC">
      <w:start w:val="1"/>
      <w:numFmt w:val="decimal"/>
      <w:lvlText w:val="%1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5270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A27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B247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4615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982B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1848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762D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217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B20B2F"/>
    <w:multiLevelType w:val="hybridMultilevel"/>
    <w:tmpl w:val="7B725A24"/>
    <w:lvl w:ilvl="0" w:tplc="6980D006">
      <w:start w:val="1"/>
      <w:numFmt w:val="decimal"/>
      <w:lvlText w:val="%1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DA70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8812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4C5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F8BA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6A68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C295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00C9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62CC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BD7A25"/>
    <w:multiLevelType w:val="hybridMultilevel"/>
    <w:tmpl w:val="4C52615E"/>
    <w:lvl w:ilvl="0" w:tplc="BE1A6666">
      <w:start w:val="1"/>
      <w:numFmt w:val="decimal"/>
      <w:lvlText w:val="%1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EFF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8E9E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46ED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28BF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3606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9819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7A2F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38A6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880AE0"/>
    <w:multiLevelType w:val="hybridMultilevel"/>
    <w:tmpl w:val="D200F908"/>
    <w:lvl w:ilvl="0" w:tplc="568CB95A">
      <w:start w:val="1"/>
      <w:numFmt w:val="decimal"/>
      <w:lvlText w:val="%1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8A5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1E08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B854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D6C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EE3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C008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261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C72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6153245">
    <w:abstractNumId w:val="3"/>
  </w:num>
  <w:num w:numId="2" w16cid:durableId="771244068">
    <w:abstractNumId w:val="0"/>
  </w:num>
  <w:num w:numId="3" w16cid:durableId="123039432">
    <w:abstractNumId w:val="1"/>
  </w:num>
  <w:num w:numId="4" w16cid:durableId="1873374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E2B"/>
    <w:rsid w:val="00466E2B"/>
    <w:rsid w:val="00A31E62"/>
    <w:rsid w:val="00BB38A5"/>
    <w:rsid w:val="00FE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C867"/>
  <w15:docId w15:val="{7E4684FA-51DE-4ABE-A28A-5F71C8A0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310" w:lineRule="auto"/>
      <w:ind w:left="513" w:hanging="5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80" w:line="261" w:lineRule="auto"/>
      <w:ind w:left="1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обработки персональных данных</dc:title>
  <dc:subject/>
  <dc:creator>leader</dc:creator>
  <cp:keywords/>
  <cp:lastModifiedBy>Лука Соколов</cp:lastModifiedBy>
  <cp:revision>2</cp:revision>
  <dcterms:created xsi:type="dcterms:W3CDTF">2024-07-18T09:44:00Z</dcterms:created>
  <dcterms:modified xsi:type="dcterms:W3CDTF">2024-07-18T09:44:00Z</dcterms:modified>
</cp:coreProperties>
</file>